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7" w:rsidRPr="006A475F" w:rsidRDefault="00372267" w:rsidP="0020794C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A475F">
        <w:rPr>
          <w:rFonts w:ascii="Times New Roman" w:hAnsi="Times New Roman" w:cs="Times New Roman"/>
          <w:b/>
          <w:sz w:val="28"/>
        </w:rPr>
        <w:t>П</w:t>
      </w:r>
      <w:r w:rsidR="00E13D0A" w:rsidRPr="006A475F">
        <w:rPr>
          <w:rFonts w:ascii="Times New Roman" w:hAnsi="Times New Roman" w:cs="Times New Roman"/>
          <w:b/>
          <w:sz w:val="28"/>
        </w:rPr>
        <w:t>рограмма семинара</w:t>
      </w:r>
    </w:p>
    <w:p w:rsidR="003D20D3" w:rsidRPr="006A475F" w:rsidRDefault="003D20D3" w:rsidP="0020794C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A475F">
        <w:rPr>
          <w:rFonts w:ascii="Times New Roman" w:hAnsi="Times New Roman" w:cs="Times New Roman"/>
          <w:b/>
          <w:sz w:val="28"/>
        </w:rPr>
        <w:t>«</w:t>
      </w:r>
      <w:r w:rsidR="000169AD">
        <w:rPr>
          <w:rFonts w:ascii="Times New Roman" w:hAnsi="Times New Roman" w:cs="Times New Roman"/>
          <w:b/>
          <w:sz w:val="28"/>
        </w:rPr>
        <w:t xml:space="preserve">Сайт как эффективный инструмент </w:t>
      </w:r>
      <w:r w:rsidR="005D5E16" w:rsidRPr="006A475F">
        <w:rPr>
          <w:rFonts w:ascii="Times New Roman" w:hAnsi="Times New Roman" w:cs="Times New Roman"/>
          <w:b/>
          <w:sz w:val="28"/>
        </w:rPr>
        <w:t xml:space="preserve"> международных продаж</w:t>
      </w:r>
      <w:r w:rsidRPr="006A475F">
        <w:rPr>
          <w:rFonts w:ascii="Times New Roman" w:hAnsi="Times New Roman" w:cs="Times New Roman"/>
          <w:b/>
          <w:sz w:val="28"/>
        </w:rPr>
        <w:t>»</w:t>
      </w:r>
    </w:p>
    <w:p w:rsidR="006A475F" w:rsidRPr="006A475F" w:rsidRDefault="006A475F" w:rsidP="0020794C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5D5E16" w:rsidRPr="0020794C" w:rsidRDefault="003D20D3" w:rsidP="002079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Место проведения:</w:t>
      </w:r>
      <w:r w:rsidRPr="00207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D5E16" w:rsidRPr="0020794C">
        <w:rPr>
          <w:rFonts w:ascii="Times New Roman" w:hAnsi="Times New Roman" w:cs="Times New Roman"/>
          <w:sz w:val="24"/>
          <w:szCs w:val="24"/>
        </w:rPr>
        <w:t>конференц-зал Р</w:t>
      </w:r>
      <w:r w:rsidR="005D5E16" w:rsidRPr="0020794C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еспубликанского бизнес-инкубатора (г. Ижевск, ул. Дзержинского, 71-а)</w:t>
      </w:r>
      <w:r w:rsidR="005D5E16" w:rsidRPr="0020794C">
        <w:rPr>
          <w:rFonts w:ascii="Times New Roman" w:hAnsi="Times New Roman" w:cs="Times New Roman"/>
          <w:sz w:val="24"/>
          <w:szCs w:val="24"/>
        </w:rPr>
        <w:t>.</w:t>
      </w:r>
    </w:p>
    <w:p w:rsidR="003D20D3" w:rsidRDefault="003D20D3" w:rsidP="0020794C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9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Дата и время проведения:</w:t>
      </w:r>
      <w:r w:rsidRPr="0020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5E16" w:rsidRPr="0020794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72267" w:rsidRPr="0020794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0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5E16" w:rsidRPr="0020794C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Pr="0020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года, с </w:t>
      </w:r>
      <w:r w:rsidR="00372267" w:rsidRPr="0020794C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20794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A475F" w:rsidRPr="0020794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0794C">
        <w:rPr>
          <w:rFonts w:ascii="Times New Roman" w:eastAsia="Times New Roman" w:hAnsi="Times New Roman" w:cs="Times New Roman"/>
          <w:color w:val="000000"/>
          <w:sz w:val="24"/>
          <w:szCs w:val="24"/>
        </w:rPr>
        <w:t>0 до 1</w:t>
      </w:r>
      <w:r w:rsidR="005D5E16" w:rsidRPr="0020794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0794C">
        <w:rPr>
          <w:rFonts w:ascii="Times New Roman" w:eastAsia="Times New Roman" w:hAnsi="Times New Roman" w:cs="Times New Roman"/>
          <w:color w:val="000000"/>
          <w:sz w:val="24"/>
          <w:szCs w:val="24"/>
        </w:rPr>
        <w:t>-00.</w:t>
      </w:r>
    </w:p>
    <w:p w:rsidR="006A475F" w:rsidRDefault="005D5E16" w:rsidP="0020794C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794C">
        <w:rPr>
          <w:rFonts w:ascii="Times New Roman" w:hAnsi="Times New Roman" w:cs="Times New Roman"/>
          <w:sz w:val="24"/>
          <w:szCs w:val="24"/>
          <w:shd w:val="clear" w:color="auto" w:fill="FFFFFF"/>
        </w:rPr>
        <w:t>Корпоративный сайт, будь то сайт-визитка, продажный сайт, Интернет-магазин, Интерне</w:t>
      </w:r>
      <w:r w:rsidR="00424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т-витрина, тематический блог, – </w:t>
      </w:r>
      <w:r w:rsidRPr="00207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должен иметь свое место в Вашем бизнесе! </w:t>
      </w:r>
      <w:r w:rsidR="006A475F" w:rsidRPr="0020794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0794C">
        <w:rPr>
          <w:rFonts w:ascii="Times New Roman" w:hAnsi="Times New Roman" w:cs="Times New Roman"/>
          <w:sz w:val="24"/>
          <w:szCs w:val="24"/>
          <w:shd w:val="clear" w:color="auto" w:fill="FFFFFF"/>
        </w:rPr>
        <w:t>н должен стать частью торгового процесса</w:t>
      </w:r>
      <w:r w:rsidR="006A475F" w:rsidRPr="00207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Вашего</w:t>
      </w:r>
      <w:r w:rsidRPr="00207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бизнеса, только в этом случае от него можно ждать результатов!</w:t>
      </w:r>
      <w:r w:rsidR="006A475F" w:rsidRPr="00207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0794C" w:rsidRDefault="000169AD" w:rsidP="0020794C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Особенное значение приобретает</w:t>
      </w:r>
      <w:r w:rsidR="00207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сайт для международных продаж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он позволяет сократить расстояние, убрать границы, расширить круг потенциальных потребителей до предела</w:t>
      </w:r>
      <w:r w:rsidR="00207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Однако для того чтобы сайт стал эффективным инструментом международных продаж, необходимо его адаптировать в соответствии с ожиданиями зарубежной аудитории.</w:t>
      </w:r>
    </w:p>
    <w:p w:rsidR="000169AD" w:rsidRPr="0020794C" w:rsidRDefault="000169AD" w:rsidP="0020794C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2267" w:rsidRPr="0020794C" w:rsidRDefault="00372267" w:rsidP="0020794C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9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Семинар ориентирован:</w:t>
      </w:r>
      <w:r w:rsidRPr="0020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руководителей компаний, менеджеров по продажам, маркетологов, а также других специалистов, ориентированных на международный бизнес. </w:t>
      </w:r>
    </w:p>
    <w:p w:rsidR="000169AD" w:rsidRDefault="000169AD" w:rsidP="0020794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</w:p>
    <w:p w:rsidR="006A475F" w:rsidRPr="0020794C" w:rsidRDefault="006A475F" w:rsidP="0020794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20794C">
        <w:rPr>
          <w:rFonts w:ascii="Times New Roman" w:hAnsi="Times New Roman" w:cs="Times New Roman"/>
          <w:b/>
          <w:i/>
          <w:sz w:val="24"/>
        </w:rPr>
        <w:t>Ведущие эксперты:</w:t>
      </w:r>
    </w:p>
    <w:p w:rsidR="006A475F" w:rsidRPr="0020794C" w:rsidRDefault="006A475F" w:rsidP="0020794C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20794C">
        <w:rPr>
          <w:rFonts w:ascii="Times New Roman" w:hAnsi="Times New Roman" w:cs="Times New Roman"/>
          <w:b/>
          <w:i/>
          <w:sz w:val="24"/>
        </w:rPr>
        <w:t>Своекошин</w:t>
      </w:r>
      <w:proofErr w:type="spellEnd"/>
      <w:r w:rsidRPr="0020794C">
        <w:rPr>
          <w:rFonts w:ascii="Times New Roman" w:hAnsi="Times New Roman" w:cs="Times New Roman"/>
          <w:b/>
          <w:i/>
          <w:sz w:val="24"/>
        </w:rPr>
        <w:t xml:space="preserve"> Александр</w:t>
      </w:r>
      <w:r w:rsidRPr="0020794C">
        <w:rPr>
          <w:rFonts w:ascii="Times New Roman" w:hAnsi="Times New Roman" w:cs="Times New Roman"/>
          <w:sz w:val="24"/>
        </w:rPr>
        <w:t xml:space="preserve"> – коммерческий директор Интернет-портала «</w:t>
      </w:r>
      <w:proofErr w:type="spellStart"/>
      <w:r w:rsidRPr="0020794C">
        <w:rPr>
          <w:rFonts w:ascii="Times New Roman" w:hAnsi="Times New Roman" w:cs="Times New Roman"/>
          <w:sz w:val="24"/>
        </w:rPr>
        <w:t>ИжТайм</w:t>
      </w:r>
      <w:proofErr w:type="spellEnd"/>
      <w:r w:rsidRPr="0020794C">
        <w:rPr>
          <w:rFonts w:ascii="Times New Roman" w:hAnsi="Times New Roman" w:cs="Times New Roman"/>
          <w:sz w:val="24"/>
        </w:rPr>
        <w:t>» и проекта «</w:t>
      </w:r>
      <w:proofErr w:type="spellStart"/>
      <w:r w:rsidRPr="0020794C">
        <w:rPr>
          <w:rFonts w:ascii="Times New Roman" w:hAnsi="Times New Roman" w:cs="Times New Roman"/>
          <w:sz w:val="24"/>
        </w:rPr>
        <w:t>Рутайм</w:t>
      </w:r>
      <w:proofErr w:type="spellEnd"/>
      <w:r w:rsidRPr="0020794C">
        <w:rPr>
          <w:rFonts w:ascii="Times New Roman" w:hAnsi="Times New Roman" w:cs="Times New Roman"/>
          <w:sz w:val="24"/>
        </w:rPr>
        <w:t>».  Специалист по маркетингу, интегрированию сетей и интернет-продажам. Бизнес-консультант, соавтор и организатор множества семинаров и мастер-классов.</w:t>
      </w:r>
    </w:p>
    <w:p w:rsidR="006A475F" w:rsidRPr="0020794C" w:rsidRDefault="006A475F" w:rsidP="0020794C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0794C">
        <w:rPr>
          <w:rFonts w:ascii="Times New Roman" w:hAnsi="Times New Roman" w:cs="Times New Roman"/>
          <w:b/>
          <w:i/>
          <w:sz w:val="24"/>
        </w:rPr>
        <w:t>Тюриков Станислав</w:t>
      </w:r>
      <w:r w:rsidR="0020794C">
        <w:rPr>
          <w:rFonts w:ascii="Times New Roman" w:hAnsi="Times New Roman" w:cs="Times New Roman"/>
          <w:b/>
          <w:i/>
          <w:sz w:val="24"/>
        </w:rPr>
        <w:t xml:space="preserve"> Рудольфович</w:t>
      </w:r>
      <w:r w:rsidRPr="0020794C">
        <w:rPr>
          <w:rFonts w:ascii="Times New Roman" w:hAnsi="Times New Roman" w:cs="Times New Roman"/>
          <w:sz w:val="24"/>
        </w:rPr>
        <w:t xml:space="preserve"> – директор по развитию Интернет-портала «</w:t>
      </w:r>
      <w:proofErr w:type="spellStart"/>
      <w:r w:rsidRPr="0020794C">
        <w:rPr>
          <w:rFonts w:ascii="Times New Roman" w:hAnsi="Times New Roman" w:cs="Times New Roman"/>
          <w:sz w:val="24"/>
        </w:rPr>
        <w:t>ИжТайм</w:t>
      </w:r>
      <w:proofErr w:type="spellEnd"/>
      <w:r w:rsidRPr="0020794C">
        <w:rPr>
          <w:rFonts w:ascii="Times New Roman" w:hAnsi="Times New Roman" w:cs="Times New Roman"/>
          <w:sz w:val="24"/>
        </w:rPr>
        <w:t>» и проекта «</w:t>
      </w:r>
      <w:proofErr w:type="spellStart"/>
      <w:r w:rsidRPr="0020794C">
        <w:rPr>
          <w:rFonts w:ascii="Times New Roman" w:hAnsi="Times New Roman" w:cs="Times New Roman"/>
          <w:sz w:val="24"/>
        </w:rPr>
        <w:t>Рутайм</w:t>
      </w:r>
      <w:proofErr w:type="spellEnd"/>
      <w:r w:rsidRPr="0020794C">
        <w:rPr>
          <w:rFonts w:ascii="Times New Roman" w:hAnsi="Times New Roman" w:cs="Times New Roman"/>
          <w:sz w:val="24"/>
        </w:rPr>
        <w:t xml:space="preserve">». Специализация – </w:t>
      </w:r>
      <w:proofErr w:type="gramStart"/>
      <w:r w:rsidRPr="0020794C">
        <w:rPr>
          <w:rFonts w:ascii="Times New Roman" w:hAnsi="Times New Roman" w:cs="Times New Roman"/>
          <w:sz w:val="24"/>
        </w:rPr>
        <w:t>интернет-продажи</w:t>
      </w:r>
      <w:proofErr w:type="gramEnd"/>
      <w:r w:rsidRPr="0020794C">
        <w:rPr>
          <w:rFonts w:ascii="Times New Roman" w:hAnsi="Times New Roman" w:cs="Times New Roman"/>
          <w:sz w:val="24"/>
        </w:rPr>
        <w:t xml:space="preserve"> в малом бизнесе,  специалист по работе с клиентскими базами и позиционированию продукта на рынке. Владелец «Агентства Мобильного Маркетинга», бизнес-консультант, соавтор семинаров и мастер-классов.</w:t>
      </w:r>
    </w:p>
    <w:p w:rsidR="006A475F" w:rsidRDefault="006A475F" w:rsidP="0020794C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</w:p>
    <w:p w:rsidR="00372267" w:rsidRPr="0020794C" w:rsidRDefault="00372267" w:rsidP="0020794C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794C">
        <w:rPr>
          <w:rFonts w:ascii="Times New Roman" w:hAnsi="Times New Roman" w:cs="Times New Roman"/>
          <w:b/>
          <w:i/>
          <w:sz w:val="24"/>
          <w:szCs w:val="24"/>
        </w:rPr>
        <w:t>В программе семинара:</w:t>
      </w:r>
    </w:p>
    <w:p w:rsidR="0020794C" w:rsidRPr="0020794C" w:rsidRDefault="0020794C" w:rsidP="0020794C">
      <w:pPr>
        <w:spacing w:after="0"/>
        <w:rPr>
          <w:rFonts w:ascii="Times New Roman" w:eastAsia="Calibri" w:hAnsi="Times New Roman" w:cs="Times New Roman"/>
          <w:b/>
          <w:i/>
          <w:color w:val="0D0D0D"/>
          <w:sz w:val="24"/>
          <w:szCs w:val="24"/>
        </w:rPr>
      </w:pPr>
      <w:r w:rsidRPr="0020794C">
        <w:rPr>
          <w:rFonts w:ascii="Times New Roman" w:eastAsia="Calibri" w:hAnsi="Times New Roman" w:cs="Times New Roman"/>
          <w:b/>
          <w:i/>
          <w:color w:val="0D0D0D"/>
          <w:sz w:val="24"/>
          <w:szCs w:val="24"/>
        </w:rPr>
        <w:t>9:30 – регистрация</w:t>
      </w:r>
    </w:p>
    <w:p w:rsidR="0020794C" w:rsidRPr="0020794C" w:rsidRDefault="0020794C" w:rsidP="0020794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794C">
        <w:rPr>
          <w:rFonts w:ascii="Times New Roman" w:eastAsia="Calibri" w:hAnsi="Times New Roman" w:cs="Times New Roman"/>
          <w:b/>
          <w:i/>
          <w:color w:val="0D0D0D"/>
          <w:sz w:val="24"/>
          <w:szCs w:val="24"/>
        </w:rPr>
        <w:t>10:00 – 13:00. Часть первая: «</w:t>
      </w:r>
      <w:r w:rsidRPr="0020794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Создание торговых сайтов, ориентированных на работу с </w:t>
      </w:r>
      <w:proofErr w:type="spellStart"/>
      <w:r w:rsidRPr="0020794C">
        <w:rPr>
          <w:rFonts w:ascii="Times New Roman" w:eastAsia="Calibri" w:hAnsi="Times New Roman" w:cs="Times New Roman"/>
          <w:b/>
          <w:i/>
          <w:sz w:val="24"/>
          <w:szCs w:val="24"/>
        </w:rPr>
        <w:t>нерусско</w:t>
      </w:r>
      <w:r w:rsidR="00982580">
        <w:rPr>
          <w:rFonts w:ascii="Times New Roman" w:eastAsia="Calibri" w:hAnsi="Times New Roman" w:cs="Times New Roman"/>
          <w:b/>
          <w:i/>
          <w:sz w:val="24"/>
          <w:szCs w:val="24"/>
        </w:rPr>
        <w:t>язычной</w:t>
      </w:r>
      <w:proofErr w:type="spellEnd"/>
      <w:r w:rsidRPr="0020794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аудиторией»</w:t>
      </w:r>
    </w:p>
    <w:p w:rsidR="0020794C" w:rsidRPr="0020794C" w:rsidRDefault="0020794C" w:rsidP="0020794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94C">
        <w:rPr>
          <w:rFonts w:ascii="Times New Roman" w:eastAsia="Calibri" w:hAnsi="Times New Roman" w:cs="Times New Roman"/>
          <w:sz w:val="24"/>
          <w:szCs w:val="24"/>
        </w:rPr>
        <w:t>Особенности доменного имени</w:t>
      </w:r>
    </w:p>
    <w:p w:rsidR="0020794C" w:rsidRPr="00C32343" w:rsidRDefault="0020794C" w:rsidP="0020794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343">
        <w:rPr>
          <w:rFonts w:ascii="Times New Roman" w:eastAsia="Calibri" w:hAnsi="Times New Roman" w:cs="Times New Roman"/>
          <w:sz w:val="24"/>
          <w:szCs w:val="24"/>
        </w:rPr>
        <w:t xml:space="preserve">Обращения и особенности общения  </w:t>
      </w:r>
    </w:p>
    <w:p w:rsidR="0020794C" w:rsidRPr="00C32343" w:rsidRDefault="0020794C" w:rsidP="0020794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343">
        <w:rPr>
          <w:rFonts w:ascii="Times New Roman" w:eastAsia="Calibri" w:hAnsi="Times New Roman" w:cs="Times New Roman"/>
          <w:sz w:val="24"/>
          <w:szCs w:val="24"/>
        </w:rPr>
        <w:t>Менталитет доверия западной аудитории</w:t>
      </w:r>
    </w:p>
    <w:p w:rsidR="0020794C" w:rsidRPr="0020794C" w:rsidRDefault="0020794C" w:rsidP="002079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94C">
        <w:rPr>
          <w:rFonts w:ascii="Times New Roman" w:eastAsia="Calibri" w:hAnsi="Times New Roman" w:cs="Times New Roman"/>
          <w:b/>
          <w:i/>
          <w:sz w:val="24"/>
          <w:szCs w:val="24"/>
        </w:rPr>
        <w:t>11:30 – 11:45 – кофе-брейк</w:t>
      </w:r>
    </w:p>
    <w:p w:rsidR="0020794C" w:rsidRPr="0020794C" w:rsidRDefault="0020794C" w:rsidP="0020794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94C">
        <w:rPr>
          <w:rFonts w:ascii="Times New Roman" w:eastAsia="Calibri" w:hAnsi="Times New Roman" w:cs="Times New Roman"/>
          <w:sz w:val="24"/>
          <w:szCs w:val="24"/>
        </w:rPr>
        <w:lastRenderedPageBreak/>
        <w:t>Дизайн и навигация торгового сайта</w:t>
      </w:r>
    </w:p>
    <w:p w:rsidR="0020794C" w:rsidRPr="0020794C" w:rsidRDefault="0020794C" w:rsidP="0020794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94C">
        <w:rPr>
          <w:rFonts w:ascii="Times New Roman" w:eastAsia="Calibri" w:hAnsi="Times New Roman" w:cs="Times New Roman"/>
          <w:sz w:val="24"/>
          <w:szCs w:val="24"/>
        </w:rPr>
        <w:t xml:space="preserve">Роль </w:t>
      </w:r>
      <w:proofErr w:type="spellStart"/>
      <w:r w:rsidRPr="0020794C">
        <w:rPr>
          <w:rFonts w:ascii="Times New Roman" w:eastAsia="Calibri" w:hAnsi="Times New Roman" w:cs="Times New Roman"/>
          <w:sz w:val="24"/>
          <w:szCs w:val="24"/>
        </w:rPr>
        <w:t>видеоконтента</w:t>
      </w:r>
      <w:proofErr w:type="spellEnd"/>
      <w:r w:rsidRPr="0020794C">
        <w:rPr>
          <w:rFonts w:ascii="Times New Roman" w:eastAsia="Calibri" w:hAnsi="Times New Roman" w:cs="Times New Roman"/>
          <w:sz w:val="24"/>
          <w:szCs w:val="24"/>
        </w:rPr>
        <w:t xml:space="preserve"> в торговых сайтах</w:t>
      </w:r>
    </w:p>
    <w:p w:rsidR="0020794C" w:rsidRPr="0020794C" w:rsidRDefault="0020794C" w:rsidP="0020794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94C">
        <w:rPr>
          <w:rFonts w:ascii="Times New Roman" w:eastAsia="Calibri" w:hAnsi="Times New Roman" w:cs="Times New Roman"/>
          <w:sz w:val="24"/>
          <w:szCs w:val="24"/>
        </w:rPr>
        <w:t>Платежный функционал торгового сайта</w:t>
      </w:r>
    </w:p>
    <w:p w:rsidR="0020794C" w:rsidRPr="0020794C" w:rsidRDefault="0020794C" w:rsidP="0020794C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794C">
        <w:rPr>
          <w:rFonts w:ascii="Times New Roman" w:eastAsia="Calibri" w:hAnsi="Times New Roman" w:cs="Times New Roman"/>
          <w:b/>
          <w:i/>
          <w:sz w:val="24"/>
          <w:szCs w:val="24"/>
        </w:rPr>
        <w:t>13:00 – 14:00 - обед</w:t>
      </w:r>
    </w:p>
    <w:p w:rsidR="0020794C" w:rsidRPr="0020794C" w:rsidRDefault="0020794C" w:rsidP="0020794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794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14:00 – 17:00 Часть вторая: «Адаптация торговых сайтов к продажам за пределами СНГ» </w:t>
      </w:r>
    </w:p>
    <w:p w:rsidR="0020794C" w:rsidRPr="0020794C" w:rsidRDefault="0020794C" w:rsidP="0020794C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94C">
        <w:rPr>
          <w:rFonts w:ascii="Times New Roman" w:eastAsia="Calibri" w:hAnsi="Times New Roman" w:cs="Times New Roman"/>
          <w:sz w:val="24"/>
          <w:szCs w:val="24"/>
        </w:rPr>
        <w:t xml:space="preserve">Типовые ошибки при запуске продающего сайта </w:t>
      </w:r>
    </w:p>
    <w:p w:rsidR="0020794C" w:rsidRPr="0020794C" w:rsidRDefault="0020794C" w:rsidP="0020794C">
      <w:pPr>
        <w:numPr>
          <w:ilvl w:val="0"/>
          <w:numId w:val="5"/>
        </w:numPr>
        <w:tabs>
          <w:tab w:val="clear" w:pos="780"/>
        </w:tabs>
        <w:spacing w:after="0"/>
        <w:ind w:hanging="3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94C">
        <w:rPr>
          <w:rFonts w:ascii="Times New Roman" w:eastAsia="Calibri" w:hAnsi="Times New Roman" w:cs="Times New Roman"/>
          <w:sz w:val="24"/>
          <w:szCs w:val="24"/>
        </w:rPr>
        <w:t xml:space="preserve">Реставрация и </w:t>
      </w:r>
      <w:proofErr w:type="spellStart"/>
      <w:r w:rsidRPr="0020794C">
        <w:rPr>
          <w:rFonts w:ascii="Times New Roman" w:eastAsia="Calibri" w:hAnsi="Times New Roman" w:cs="Times New Roman"/>
          <w:sz w:val="24"/>
          <w:szCs w:val="24"/>
        </w:rPr>
        <w:t>ребрендинг</w:t>
      </w:r>
      <w:proofErr w:type="spellEnd"/>
      <w:r w:rsidRPr="0020794C">
        <w:rPr>
          <w:rFonts w:ascii="Times New Roman" w:eastAsia="Calibri" w:hAnsi="Times New Roman" w:cs="Times New Roman"/>
          <w:sz w:val="24"/>
          <w:szCs w:val="24"/>
        </w:rPr>
        <w:t xml:space="preserve"> торгового сайта </w:t>
      </w:r>
    </w:p>
    <w:p w:rsidR="0020794C" w:rsidRPr="0020794C" w:rsidRDefault="0020794C" w:rsidP="0020794C">
      <w:pPr>
        <w:numPr>
          <w:ilvl w:val="0"/>
          <w:numId w:val="5"/>
        </w:numPr>
        <w:tabs>
          <w:tab w:val="clear" w:pos="780"/>
        </w:tabs>
        <w:spacing w:after="0"/>
        <w:ind w:hanging="3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94C">
        <w:rPr>
          <w:rFonts w:ascii="Times New Roman" w:eastAsia="Calibri" w:hAnsi="Times New Roman" w:cs="Times New Roman"/>
          <w:sz w:val="24"/>
          <w:szCs w:val="24"/>
        </w:rPr>
        <w:t>Одностраничные продающие сайты</w:t>
      </w:r>
    </w:p>
    <w:p w:rsidR="0020794C" w:rsidRPr="0020794C" w:rsidRDefault="0020794C" w:rsidP="0020794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794C">
        <w:rPr>
          <w:rFonts w:ascii="Times New Roman" w:eastAsia="Calibri" w:hAnsi="Times New Roman" w:cs="Times New Roman"/>
          <w:b/>
          <w:i/>
          <w:sz w:val="24"/>
          <w:szCs w:val="24"/>
        </w:rPr>
        <w:t>15:30 – 15:45 - кофе-брейк</w:t>
      </w:r>
    </w:p>
    <w:p w:rsidR="0020794C" w:rsidRPr="0020794C" w:rsidRDefault="0020794C" w:rsidP="0020794C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94C">
        <w:rPr>
          <w:rFonts w:ascii="Times New Roman" w:eastAsia="Calibri" w:hAnsi="Times New Roman" w:cs="Times New Roman"/>
          <w:sz w:val="24"/>
          <w:szCs w:val="24"/>
        </w:rPr>
        <w:t xml:space="preserve">Анализ профпригодности сайта </w:t>
      </w:r>
    </w:p>
    <w:p w:rsidR="0020794C" w:rsidRPr="0020794C" w:rsidRDefault="0020794C" w:rsidP="0020794C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94C">
        <w:rPr>
          <w:rFonts w:ascii="Times New Roman" w:eastAsia="Calibri" w:hAnsi="Times New Roman" w:cs="Times New Roman"/>
          <w:sz w:val="24"/>
          <w:szCs w:val="24"/>
        </w:rPr>
        <w:t>Критерии выбора подрядчика для создания продающего сайта.</w:t>
      </w:r>
    </w:p>
    <w:p w:rsidR="006A475F" w:rsidRPr="0020794C" w:rsidRDefault="006A475F" w:rsidP="0020794C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475F" w:rsidRDefault="00372267" w:rsidP="0020794C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794C">
        <w:rPr>
          <w:rFonts w:ascii="Times New Roman" w:hAnsi="Times New Roman" w:cs="Times New Roman"/>
          <w:b/>
          <w:i/>
          <w:sz w:val="24"/>
          <w:szCs w:val="24"/>
        </w:rPr>
        <w:t xml:space="preserve">Для подтверждения участия необходимо заполнить Регистрационную форму и направить её на эл. адрес </w:t>
      </w:r>
      <w:hyperlink r:id="rId9" w:history="1">
        <w:r w:rsidRPr="0020794C">
          <w:rPr>
            <w:rStyle w:val="aa"/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/>
          </w:rPr>
          <w:t>udmexport</w:t>
        </w:r>
        <w:r w:rsidRPr="0020794C">
          <w:rPr>
            <w:rStyle w:val="aa"/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@</w:t>
        </w:r>
        <w:r w:rsidRPr="0020794C">
          <w:rPr>
            <w:rStyle w:val="aa"/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/>
          </w:rPr>
          <w:t>gmail</w:t>
        </w:r>
        <w:r w:rsidRPr="0020794C">
          <w:rPr>
            <w:rStyle w:val="aa"/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.</w:t>
        </w:r>
        <w:r w:rsidRPr="0020794C">
          <w:rPr>
            <w:rStyle w:val="aa"/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/>
          </w:rPr>
          <w:t>com</w:t>
        </w:r>
      </w:hyperlink>
      <w:r w:rsidRPr="0020794C">
        <w:rPr>
          <w:rFonts w:ascii="Times New Roman" w:hAnsi="Times New Roman" w:cs="Times New Roman"/>
          <w:b/>
          <w:i/>
          <w:sz w:val="24"/>
          <w:szCs w:val="24"/>
        </w:rPr>
        <w:t xml:space="preserve"> до </w:t>
      </w:r>
      <w:r w:rsidR="005D5E16" w:rsidRPr="0020794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A475F" w:rsidRPr="0020794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079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5E16" w:rsidRPr="0020794C">
        <w:rPr>
          <w:rFonts w:ascii="Times New Roman" w:hAnsi="Times New Roman" w:cs="Times New Roman"/>
          <w:b/>
          <w:i/>
          <w:sz w:val="24"/>
          <w:szCs w:val="24"/>
        </w:rPr>
        <w:t>июня</w:t>
      </w:r>
      <w:r w:rsidR="00C32343">
        <w:rPr>
          <w:rFonts w:ascii="Times New Roman" w:hAnsi="Times New Roman" w:cs="Times New Roman"/>
          <w:b/>
          <w:i/>
          <w:sz w:val="24"/>
          <w:szCs w:val="24"/>
        </w:rPr>
        <w:t xml:space="preserve"> 2013 г.</w:t>
      </w:r>
    </w:p>
    <w:p w:rsidR="0020794C" w:rsidRPr="0020794C" w:rsidRDefault="0020794C" w:rsidP="0020794C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5E16" w:rsidRPr="0020794C" w:rsidRDefault="00372267" w:rsidP="0020794C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794C">
        <w:rPr>
          <w:rFonts w:ascii="Times New Roman" w:hAnsi="Times New Roman" w:cs="Times New Roman"/>
          <w:b/>
          <w:i/>
          <w:color w:val="FF0000"/>
          <w:sz w:val="24"/>
          <w:szCs w:val="24"/>
        </w:rPr>
        <w:t>Участие бесплатное для экспортно ориентированных субъектов малого и среднего предпринимательства.</w:t>
      </w:r>
      <w:r w:rsidR="005D5E16" w:rsidRPr="0020794C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E13D0A" w:rsidRPr="005D5E16" w:rsidRDefault="00E13D0A" w:rsidP="0020794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5E1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Заявка на участие в семинаре: «</w:t>
      </w:r>
      <w:r w:rsidR="000169AD" w:rsidRPr="000169AD">
        <w:rPr>
          <w:rFonts w:ascii="Times New Roman" w:eastAsia="Times New Roman" w:hAnsi="Times New Roman" w:cs="Times New Roman"/>
          <w:b/>
          <w:i/>
          <w:sz w:val="24"/>
          <w:szCs w:val="24"/>
        </w:rPr>
        <w:t>Сайт как эффективный инструмент  международных продаж</w:t>
      </w:r>
      <w:r w:rsidRPr="005D5E16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E13D0A" w:rsidRPr="005D5E16" w:rsidRDefault="00E13D0A" w:rsidP="0020794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D5E16" w:rsidRPr="005D5E16" w:rsidRDefault="005D5E16" w:rsidP="002079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E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Место проведения:</w:t>
      </w:r>
      <w:r w:rsidRPr="005D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5D5E16">
        <w:rPr>
          <w:rFonts w:ascii="Times New Roman" w:hAnsi="Times New Roman" w:cs="Times New Roman"/>
          <w:sz w:val="24"/>
          <w:szCs w:val="24"/>
        </w:rPr>
        <w:t>конференц-зал Р</w:t>
      </w:r>
      <w:r w:rsidRPr="005D5E16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еспубликанского бизнес-инкубатора (г. Ижевск, ул. Дзержинского, 71-а)</w:t>
      </w:r>
      <w:r w:rsidRPr="005D5E16">
        <w:rPr>
          <w:rFonts w:ascii="Times New Roman" w:hAnsi="Times New Roman" w:cs="Times New Roman"/>
          <w:sz w:val="24"/>
          <w:szCs w:val="24"/>
        </w:rPr>
        <w:t>.</w:t>
      </w:r>
    </w:p>
    <w:p w:rsidR="005D5E16" w:rsidRPr="005D5E16" w:rsidRDefault="005D5E16" w:rsidP="0020794C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E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Дата и время проведения:</w:t>
      </w:r>
      <w:r w:rsidRPr="005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июня 2013 года, с 09-</w:t>
      </w:r>
      <w:r w:rsidR="006A475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D5E16">
        <w:rPr>
          <w:rFonts w:ascii="Times New Roman" w:eastAsia="Times New Roman" w:hAnsi="Times New Roman" w:cs="Times New Roman"/>
          <w:color w:val="000000"/>
          <w:sz w:val="24"/>
          <w:szCs w:val="24"/>
        </w:rPr>
        <w:t>0 до 17-00.</w:t>
      </w:r>
    </w:p>
    <w:p w:rsidR="00E13D0A" w:rsidRPr="005D5E16" w:rsidRDefault="00E13D0A" w:rsidP="0020794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E13D0A" w:rsidRPr="005D5E16" w:rsidTr="00E13D0A"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E13D0A" w:rsidRPr="005D5E16" w:rsidRDefault="00E13D0A" w:rsidP="0020794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5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Наименование</w:t>
            </w:r>
          </w:p>
          <w:p w:rsidR="00E13D0A" w:rsidRPr="005D5E16" w:rsidRDefault="00E13D0A" w:rsidP="0020794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5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организации</w:t>
            </w:r>
          </w:p>
        </w:tc>
        <w:tc>
          <w:tcPr>
            <w:tcW w:w="581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E13D0A" w:rsidRPr="005D5E16" w:rsidRDefault="00E13D0A" w:rsidP="0020794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3D0A" w:rsidRPr="005D5E16" w:rsidTr="00E13D0A">
        <w:tc>
          <w:tcPr>
            <w:tcW w:w="949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3D0A" w:rsidRPr="005D5E16" w:rsidRDefault="00E13D0A" w:rsidP="0020794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3D0A" w:rsidRPr="005D5E16" w:rsidTr="00E13D0A"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13D0A" w:rsidRPr="005D5E16" w:rsidRDefault="00E13D0A" w:rsidP="0020794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5D5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</w:t>
            </w:r>
            <w:r w:rsidRPr="005D5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(1)</w:t>
            </w:r>
          </w:p>
        </w:tc>
        <w:tc>
          <w:tcPr>
            <w:tcW w:w="58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13D0A" w:rsidRPr="005D5E16" w:rsidRDefault="00E13D0A" w:rsidP="0020794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D0A" w:rsidRPr="005D5E16" w:rsidTr="00E13D0A"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E13D0A" w:rsidRPr="005D5E16" w:rsidRDefault="00E13D0A" w:rsidP="0020794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5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E13D0A" w:rsidRPr="005D5E16" w:rsidRDefault="00E13D0A" w:rsidP="0020794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D0A" w:rsidRPr="005D5E16" w:rsidTr="00E13D0A"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13D0A" w:rsidRPr="005D5E16" w:rsidRDefault="00E13D0A" w:rsidP="0020794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5D5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Тел.: </w:t>
            </w:r>
            <w:r w:rsidRPr="005D5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13D0A" w:rsidRPr="005D5E16" w:rsidRDefault="00E13D0A" w:rsidP="0020794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D0A" w:rsidRPr="005D5E16" w:rsidTr="00E13D0A"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13D0A" w:rsidRPr="005D5E16" w:rsidRDefault="00E13D0A" w:rsidP="0020794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5D5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</w:t>
            </w:r>
            <w:r w:rsidRPr="005D5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(</w:t>
            </w:r>
            <w:r w:rsidRPr="005D5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5D5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8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13D0A" w:rsidRPr="005D5E16" w:rsidRDefault="00E13D0A" w:rsidP="0020794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D0A" w:rsidRPr="005D5E16" w:rsidTr="00E13D0A"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E13D0A" w:rsidRPr="005D5E16" w:rsidRDefault="00E13D0A" w:rsidP="0020794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5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E13D0A" w:rsidRPr="005D5E16" w:rsidRDefault="00E13D0A" w:rsidP="0020794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D0A" w:rsidRPr="005D5E16" w:rsidTr="00E13D0A">
        <w:tc>
          <w:tcPr>
            <w:tcW w:w="36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13D0A" w:rsidRPr="005D5E16" w:rsidRDefault="00E13D0A" w:rsidP="0020794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5D5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Тел.: </w:t>
            </w:r>
            <w:r w:rsidRPr="005D5E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13D0A" w:rsidRPr="005D5E16" w:rsidRDefault="00E13D0A" w:rsidP="0020794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D0A" w:rsidRPr="005D5E16" w:rsidRDefault="00E13D0A" w:rsidP="002079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D0A" w:rsidRPr="005D5E16" w:rsidRDefault="00E13D0A" w:rsidP="002079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D0A" w:rsidRPr="005D5E16" w:rsidRDefault="00E13D0A" w:rsidP="0020794C">
      <w:pPr>
        <w:tabs>
          <w:tab w:val="right" w:pos="918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E16">
        <w:rPr>
          <w:rFonts w:ascii="Times New Roman" w:eastAsia="Times New Roman" w:hAnsi="Times New Roman" w:cs="Times New Roman"/>
          <w:sz w:val="24"/>
          <w:szCs w:val="24"/>
        </w:rPr>
        <w:t>_________________ / И.О. Фамилия /</w:t>
      </w:r>
    </w:p>
    <w:p w:rsidR="00E13D0A" w:rsidRPr="005D5E16" w:rsidRDefault="00E13D0A" w:rsidP="0020794C">
      <w:pPr>
        <w:tabs>
          <w:tab w:val="right" w:pos="918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D5E16">
        <w:rPr>
          <w:rFonts w:ascii="Times New Roman" w:eastAsia="Times New Roman" w:hAnsi="Times New Roman" w:cs="Times New Roman"/>
          <w:sz w:val="24"/>
          <w:szCs w:val="24"/>
        </w:rPr>
        <w:t>МП</w:t>
      </w:r>
      <w:r w:rsidRPr="005D5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(Подпись руководителя)</w:t>
      </w:r>
    </w:p>
    <w:p w:rsidR="00E13D0A" w:rsidRPr="005D5E16" w:rsidRDefault="00E13D0A" w:rsidP="0020794C">
      <w:pPr>
        <w:tabs>
          <w:tab w:val="right" w:pos="918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E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E13D0A" w:rsidRPr="005D5E16" w:rsidRDefault="00E13D0A" w:rsidP="0020794C">
      <w:pPr>
        <w:tabs>
          <w:tab w:val="right" w:pos="918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E16">
        <w:rPr>
          <w:rFonts w:ascii="Times New Roman" w:eastAsia="Times New Roman" w:hAnsi="Times New Roman" w:cs="Times New Roman"/>
          <w:sz w:val="24"/>
          <w:szCs w:val="24"/>
        </w:rPr>
        <w:t xml:space="preserve">______________2013 года </w:t>
      </w:r>
    </w:p>
    <w:p w:rsidR="00E13D0A" w:rsidRPr="005D5E16" w:rsidRDefault="00E13D0A" w:rsidP="0020794C">
      <w:pPr>
        <w:tabs>
          <w:tab w:val="right" w:pos="91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D0A" w:rsidRPr="005D5E16" w:rsidRDefault="00E13D0A" w:rsidP="0020794C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13D0A" w:rsidRPr="005D5E16" w:rsidRDefault="00E13D0A" w:rsidP="0020794C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13D0A" w:rsidRPr="005D5E16" w:rsidRDefault="00E13D0A" w:rsidP="0020794C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13D0A" w:rsidRPr="005D5E16" w:rsidRDefault="00E13D0A" w:rsidP="0020794C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13D0A" w:rsidRPr="005D5E16" w:rsidRDefault="00E13D0A" w:rsidP="0020794C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D5E1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Заполненную заявку необходимо направить до </w:t>
      </w:r>
      <w:r w:rsidR="005D5E1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>1</w:t>
      </w:r>
      <w:r w:rsidR="007318A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>4</w:t>
      </w:r>
      <w:bookmarkStart w:id="0" w:name="_GoBack"/>
      <w:bookmarkEnd w:id="0"/>
      <w:r w:rsidRPr="005D5E1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 xml:space="preserve"> </w:t>
      </w:r>
      <w:r w:rsidR="005D5E1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>июня</w:t>
      </w:r>
      <w:r w:rsidRPr="005D5E1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 xml:space="preserve"> 2013г.</w:t>
      </w:r>
      <w:r w:rsidRPr="005D5E1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5D5E1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по электронной почте  </w:t>
      </w:r>
      <w:hyperlink r:id="rId10" w:history="1">
        <w:r w:rsidRPr="005D5E16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val="en-US"/>
          </w:rPr>
          <w:t>udmexport</w:t>
        </w:r>
        <w:r w:rsidRPr="005D5E16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</w:rPr>
          <w:t>@</w:t>
        </w:r>
        <w:r w:rsidRPr="005D5E16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val="en-US"/>
          </w:rPr>
          <w:t>gmail</w:t>
        </w:r>
        <w:r w:rsidRPr="005D5E16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</w:rPr>
          <w:t>.</w:t>
        </w:r>
        <w:r w:rsidRPr="005D5E16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D5E1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E13D0A" w:rsidRPr="005D5E16" w:rsidRDefault="00E13D0A" w:rsidP="002079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0D7" w:rsidRPr="005D5E16" w:rsidRDefault="00F570D7" w:rsidP="0020794C">
      <w:pPr>
        <w:rPr>
          <w:rFonts w:ascii="Times New Roman" w:hAnsi="Times New Roman" w:cs="Times New Roman"/>
          <w:sz w:val="24"/>
          <w:szCs w:val="24"/>
        </w:rPr>
      </w:pPr>
    </w:p>
    <w:sectPr w:rsidR="00F570D7" w:rsidRPr="005D5E16" w:rsidSect="00CC0BB9">
      <w:headerReference w:type="default" r:id="rId11"/>
      <w:footerReference w:type="default" r:id="rId12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99" w:rsidRDefault="00143499" w:rsidP="00687F09">
      <w:pPr>
        <w:spacing w:after="0" w:line="240" w:lineRule="auto"/>
      </w:pPr>
      <w:r>
        <w:separator/>
      </w:r>
    </w:p>
  </w:endnote>
  <w:endnote w:type="continuationSeparator" w:id="0">
    <w:p w:rsidR="00143499" w:rsidRDefault="00143499" w:rsidP="0068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67" w:rsidRDefault="00372267" w:rsidP="00CC0BB9">
    <w:pPr>
      <w:pStyle w:val="a5"/>
      <w:ind w:hanging="851"/>
    </w:pPr>
    <w:r>
      <w:rPr>
        <w:noProof/>
      </w:rPr>
      <w:drawing>
        <wp:inline distT="0" distB="0" distL="0" distR="0" wp14:anchorId="3E0E0CC2" wp14:editId="3C0C31F3">
          <wp:extent cx="7261191" cy="9334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9335" cy="939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99" w:rsidRDefault="00143499" w:rsidP="00687F09">
      <w:pPr>
        <w:spacing w:after="0" w:line="240" w:lineRule="auto"/>
      </w:pPr>
      <w:r>
        <w:separator/>
      </w:r>
    </w:p>
  </w:footnote>
  <w:footnote w:type="continuationSeparator" w:id="0">
    <w:p w:rsidR="00143499" w:rsidRDefault="00143499" w:rsidP="0068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67" w:rsidRDefault="00372267">
    <w:pPr>
      <w:pStyle w:val="a3"/>
    </w:pPr>
    <w:r>
      <w:ptab w:relativeTo="indent" w:alignment="left" w:leader="none"/>
    </w:r>
  </w:p>
  <w:p w:rsidR="00372267" w:rsidRDefault="00372267" w:rsidP="00CC0BB9">
    <w:pPr>
      <w:pStyle w:val="a3"/>
      <w:ind w:left="-851"/>
    </w:pPr>
    <w:r>
      <w:object w:dxaOrig="9228" w:dyaOrig="2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0pt;height:129.75pt" o:ole="">
          <v:imagedata r:id="rId1" o:title=""/>
        </v:shape>
        <o:OLEObject Type="Embed" ProgID="CorelDraw.Graphic.15" ShapeID="_x0000_i1025" DrawAspect="Content" ObjectID="_143193263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7782"/>
    <w:multiLevelType w:val="hybridMultilevel"/>
    <w:tmpl w:val="6DBC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4548C"/>
    <w:multiLevelType w:val="multilevel"/>
    <w:tmpl w:val="8140FB7A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610"/>
        </w:tabs>
        <w:ind w:left="261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185"/>
        </w:tabs>
        <w:ind w:left="4185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830"/>
        </w:tabs>
        <w:ind w:left="4830" w:hanging="2160"/>
      </w:pPr>
      <w:rPr>
        <w:b w:val="0"/>
      </w:rPr>
    </w:lvl>
  </w:abstractNum>
  <w:abstractNum w:abstractNumId="2">
    <w:nsid w:val="7BC0443A"/>
    <w:multiLevelType w:val="hybridMultilevel"/>
    <w:tmpl w:val="5ED0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934AB"/>
    <w:multiLevelType w:val="hybridMultilevel"/>
    <w:tmpl w:val="1290849C"/>
    <w:lvl w:ilvl="0" w:tplc="50B2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40"/>
    <w:rsid w:val="000169AD"/>
    <w:rsid w:val="00123B82"/>
    <w:rsid w:val="00143499"/>
    <w:rsid w:val="0020794C"/>
    <w:rsid w:val="00372267"/>
    <w:rsid w:val="003D20D3"/>
    <w:rsid w:val="0042402A"/>
    <w:rsid w:val="005D5E16"/>
    <w:rsid w:val="0060726E"/>
    <w:rsid w:val="00687F09"/>
    <w:rsid w:val="006A475F"/>
    <w:rsid w:val="007225C4"/>
    <w:rsid w:val="007318A2"/>
    <w:rsid w:val="007E1B33"/>
    <w:rsid w:val="00910340"/>
    <w:rsid w:val="00982580"/>
    <w:rsid w:val="009948E9"/>
    <w:rsid w:val="00AD772D"/>
    <w:rsid w:val="00B518C1"/>
    <w:rsid w:val="00BC0B3B"/>
    <w:rsid w:val="00C32343"/>
    <w:rsid w:val="00CC0BB9"/>
    <w:rsid w:val="00E13D0A"/>
    <w:rsid w:val="00EA2902"/>
    <w:rsid w:val="00F46040"/>
    <w:rsid w:val="00F570D7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F09"/>
  </w:style>
  <w:style w:type="paragraph" w:styleId="a5">
    <w:name w:val="footer"/>
    <w:basedOn w:val="a"/>
    <w:link w:val="a6"/>
    <w:uiPriority w:val="99"/>
    <w:unhideWhenUsed/>
    <w:rsid w:val="0068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F09"/>
  </w:style>
  <w:style w:type="paragraph" w:styleId="a7">
    <w:name w:val="Balloon Text"/>
    <w:basedOn w:val="a"/>
    <w:link w:val="a8"/>
    <w:uiPriority w:val="99"/>
    <w:semiHidden/>
    <w:unhideWhenUsed/>
    <w:rsid w:val="0068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F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226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72267"/>
    <w:rPr>
      <w:color w:val="0000FF" w:themeColor="hyperlink"/>
      <w:u w:val="single"/>
    </w:rPr>
  </w:style>
  <w:style w:type="paragraph" w:styleId="ab">
    <w:name w:val="No Spacing"/>
    <w:uiPriority w:val="1"/>
    <w:qFormat/>
    <w:rsid w:val="005D5E1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F09"/>
  </w:style>
  <w:style w:type="paragraph" w:styleId="a5">
    <w:name w:val="footer"/>
    <w:basedOn w:val="a"/>
    <w:link w:val="a6"/>
    <w:uiPriority w:val="99"/>
    <w:unhideWhenUsed/>
    <w:rsid w:val="0068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F09"/>
  </w:style>
  <w:style w:type="paragraph" w:styleId="a7">
    <w:name w:val="Balloon Text"/>
    <w:basedOn w:val="a"/>
    <w:link w:val="a8"/>
    <w:uiPriority w:val="99"/>
    <w:semiHidden/>
    <w:unhideWhenUsed/>
    <w:rsid w:val="0068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F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226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72267"/>
    <w:rPr>
      <w:color w:val="0000FF" w:themeColor="hyperlink"/>
      <w:u w:val="single"/>
    </w:rPr>
  </w:style>
  <w:style w:type="paragraph" w:styleId="ab">
    <w:name w:val="No Spacing"/>
    <w:uiPriority w:val="1"/>
    <w:qFormat/>
    <w:rsid w:val="005D5E1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dmexpor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dmexport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\Desktop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D653-98B0-4535-9483-55D6AFEF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71</TotalTime>
  <Pages>3</Pages>
  <Words>393</Words>
  <Characters>2957</Characters>
  <Application>Microsoft Office Word</Application>
  <DocSecurity>0</DocSecurity>
  <Lines>48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Центр Поддержки Экспорта УР </cp:lastModifiedBy>
  <cp:revision>12</cp:revision>
  <cp:lastPrinted>2013-06-03T06:33:00Z</cp:lastPrinted>
  <dcterms:created xsi:type="dcterms:W3CDTF">2013-04-12T07:18:00Z</dcterms:created>
  <dcterms:modified xsi:type="dcterms:W3CDTF">2013-06-05T06:18:00Z</dcterms:modified>
</cp:coreProperties>
</file>